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500372" w:rsidRDefault="00637020">
      <w:pPr>
        <w:spacing w:after="0"/>
      </w:pPr>
      <w:r>
        <w:rPr>
          <w:b/>
          <w:sz w:val="32"/>
          <w:szCs w:val="32"/>
        </w:rPr>
        <w:t>MEDIA OUTREACH LANGUAGE TEMPLATE</w:t>
      </w:r>
    </w:p>
    <w:p w14:paraId="00000002" w14:textId="77777777" w:rsidR="00500372" w:rsidRDefault="00500372">
      <w:pPr>
        <w:spacing w:after="0"/>
        <w:rPr>
          <w:b/>
          <w:sz w:val="28"/>
          <w:szCs w:val="28"/>
        </w:rPr>
      </w:pPr>
    </w:p>
    <w:p w14:paraId="00000003" w14:textId="77777777" w:rsidR="00500372" w:rsidRDefault="00637020">
      <w:pPr>
        <w:spacing w:after="0"/>
      </w:pPr>
      <w:r>
        <w:rPr>
          <w:b/>
          <w:sz w:val="28"/>
          <w:szCs w:val="28"/>
        </w:rPr>
        <w:t xml:space="preserve">Alzheimer’s Awareness Campaign </w:t>
      </w:r>
    </w:p>
    <w:p w14:paraId="00000004" w14:textId="77777777" w:rsidR="00500372" w:rsidRDefault="00500372">
      <w:pPr>
        <w:spacing w:after="0"/>
      </w:pPr>
    </w:p>
    <w:p w14:paraId="00000005" w14:textId="77777777" w:rsidR="00500372" w:rsidRDefault="00637020">
      <w:pPr>
        <w:spacing w:line="240" w:lineRule="auto"/>
      </w:pPr>
      <w:r>
        <w:t xml:space="preserve">Dear </w:t>
      </w:r>
      <w:r>
        <w:rPr>
          <w:b/>
        </w:rPr>
        <w:t>[</w:t>
      </w:r>
      <w:r>
        <w:rPr>
          <w:b/>
          <w:highlight w:val="yellow"/>
        </w:rPr>
        <w:t>NAME OF MEDIA CONTACT</w:t>
      </w:r>
      <w:r>
        <w:rPr>
          <w:b/>
        </w:rPr>
        <w:t>]</w:t>
      </w:r>
      <w:r>
        <w:t>:</w:t>
      </w:r>
    </w:p>
    <w:p w14:paraId="00000006" w14:textId="3ADD7C07" w:rsidR="00500372" w:rsidRDefault="00637020">
      <w:pPr>
        <w:spacing w:line="240" w:lineRule="auto"/>
      </w:pPr>
      <w:r>
        <w:t>I’m writing to put the support of</w:t>
      </w:r>
      <w:r>
        <w:rPr>
          <w:b/>
        </w:rPr>
        <w:t xml:space="preserve"> [</w:t>
      </w:r>
      <w:r>
        <w:rPr>
          <w:b/>
          <w:highlight w:val="yellow"/>
        </w:rPr>
        <w:t>ORGANIZATION</w:t>
      </w:r>
      <w:r>
        <w:rPr>
          <w:b/>
        </w:rPr>
        <w:t>]</w:t>
      </w:r>
      <w:r>
        <w:t xml:space="preserve"> behind a</w:t>
      </w:r>
      <w:r w:rsidR="00B00845">
        <w:t xml:space="preserve">n </w:t>
      </w:r>
      <w:r>
        <w:t xml:space="preserve">Ad Council PSA campaign that greatly impacts our local community. </w:t>
      </w:r>
    </w:p>
    <w:p w14:paraId="5182FF9E" w14:textId="57A76F70" w:rsidR="00B00845" w:rsidRDefault="00637020">
      <w:pPr>
        <w:spacing w:line="240" w:lineRule="auto"/>
      </w:pPr>
      <w:bookmarkStart w:id="0" w:name="bookmark=id.gjdgxs" w:colFirst="0" w:colLast="0"/>
      <w:bookmarkStart w:id="1" w:name="_heading=h.30j0zll" w:colFirst="0" w:colLast="0"/>
      <w:bookmarkEnd w:id="0"/>
      <w:bookmarkEnd w:id="1"/>
      <w:r>
        <w:t xml:space="preserve">In the U.S. today, </w:t>
      </w:r>
      <w:r w:rsidR="00683DAF">
        <w:t>nearly 7</w:t>
      </w:r>
      <w:r>
        <w:t xml:space="preserve"> million Americans are currently living with Alzheimer’s, but only half of those with the disease ever receive a diagnosis, and the diagnosis is often happening in the later stages. </w:t>
      </w:r>
      <w:sdt>
        <w:sdtPr>
          <w:tag w:val="goog_rdk_0"/>
          <w:id w:val="1074319268"/>
          <w:showingPlcHdr/>
        </w:sdtPr>
        <w:sdtContent>
          <w:r w:rsidR="00F06B6A">
            <w:t xml:space="preserve">     </w:t>
          </w:r>
        </w:sdtContent>
      </w:sdt>
      <w:r>
        <w:t>Early detection can make a significant difference in living with the disease and managing disease-related challenges.</w:t>
      </w:r>
      <w:r w:rsidR="00B00845">
        <w:t xml:space="preserve"> While there is no cure for Alzheimer’s currently, for the first time, new treatments change the </w:t>
      </w:r>
      <w:r w:rsidR="00B00845" w:rsidRPr="00763A76">
        <w:t xml:space="preserve">course of the disease in a meaningful way for people in the early stages of Alzheimer's, making early </w:t>
      </w:r>
      <w:r w:rsidR="00B00845">
        <w:t xml:space="preserve">detection and </w:t>
      </w:r>
      <w:r w:rsidR="00B00845" w:rsidRPr="00763A76">
        <w:t>diagnosis especially critical.</w:t>
      </w:r>
    </w:p>
    <w:p w14:paraId="00000008" w14:textId="0638F105" w:rsidR="00500372" w:rsidRDefault="00637020">
      <w:pPr>
        <w:spacing w:line="240" w:lineRule="auto"/>
      </w:pPr>
      <w:r>
        <w:t xml:space="preserve">Close family members, who know their loved ones best, are typically the first to notice memory issues or cognitive problems, but they </w:t>
      </w:r>
      <w:sdt>
        <w:sdtPr>
          <w:tag w:val="goog_rdk_4"/>
          <w:id w:val="1978330963"/>
        </w:sdtPr>
        <w:sdtContent>
          <w:r>
            <w:t>may assume early signs of Alzheimer’s are normal aspects of aging.</w:t>
          </w:r>
        </w:sdtContent>
      </w:sdt>
      <w:r>
        <w:t xml:space="preserve"> </w:t>
      </w:r>
    </w:p>
    <w:p w14:paraId="00000009" w14:textId="51B5CC78" w:rsidR="00500372" w:rsidRDefault="00637020">
      <w:pPr>
        <w:spacing w:line="240" w:lineRule="auto"/>
      </w:pPr>
      <w:r>
        <w:t>To empower people to trust their gut and have a conversation about Alzheimer’s if they notice a difference in their loved one’s attitude or behavior, the Ad Council has launched a</w:t>
      </w:r>
      <w:r w:rsidR="00683DAF">
        <w:t xml:space="preserve">n </w:t>
      </w:r>
      <w:r>
        <w:t xml:space="preserve">Alzheimer’s Awareness campaign, in partnership with the Alzheimer’s Association. </w:t>
      </w:r>
    </w:p>
    <w:p w14:paraId="0000000A" w14:textId="4629AF5E" w:rsidR="00500372" w:rsidRDefault="00637020">
      <w:pPr>
        <w:spacing w:line="240" w:lineRule="auto"/>
      </w:pPr>
      <w:bookmarkStart w:id="2" w:name="bookmark=id.1fob9te" w:colFirst="0" w:colLast="0"/>
      <w:bookmarkEnd w:id="2"/>
      <w:r>
        <w:t xml:space="preserve">You’ve likely already received PSAs for the new Alzheimer’s Awareness campaign, which were  distributed by the Ad Council via AdCouncil.org and </w:t>
      </w:r>
      <w:hyperlink r:id="rId5">
        <w:r>
          <w:rPr>
            <w:color w:val="0000FF"/>
            <w:u w:val="single"/>
          </w:rPr>
          <w:t>Extreme Reach</w:t>
        </w:r>
      </w:hyperlink>
      <w:r>
        <w:t xml:space="preserve"> in August 2023. </w:t>
      </w:r>
      <w:r>
        <w:rPr>
          <w:b/>
        </w:rPr>
        <w:t>[</w:t>
      </w:r>
      <w:r>
        <w:rPr>
          <w:b/>
          <w:highlight w:val="yellow"/>
        </w:rPr>
        <w:t>PLEASE ONLY INCLUDE THE FOLLOWING SENTENCE ABOUT EXTREME REACH FOR TV AND RADIO STATIONS] You should have traffic instructions and an Extreme Reach AD ID in house by now.</w:t>
      </w:r>
      <w:r>
        <w:t xml:space="preserve"> The PSAs </w:t>
      </w:r>
      <w:sdt>
        <w:sdtPr>
          <w:tag w:val="goog_rdk_6"/>
          <w:id w:val="1900241645"/>
        </w:sdtPr>
        <w:sdtContent>
          <w:r>
            <w:t>raise awareness of the early signs of Alzheimer’s, and how they differ from typical aging.</w:t>
          </w:r>
        </w:sdtContent>
      </w:sdt>
      <w:r>
        <w:t xml:space="preserve"> </w:t>
      </w:r>
      <w:sdt>
        <w:sdtPr>
          <w:tag w:val="goog_rdk_8"/>
          <w:id w:val="-1323116650"/>
        </w:sdtPr>
        <w:sdtContent>
          <w:r>
            <w:t xml:space="preserve">Viewers are encouraged to visit </w:t>
          </w:r>
          <w:hyperlink r:id="rId6" w:history="1">
            <w:r w:rsidRPr="00683DAF">
              <w:rPr>
                <w:rStyle w:val="Hyperlink"/>
              </w:rPr>
              <w:t>10signs.org</w:t>
            </w:r>
          </w:hyperlink>
          <w:r>
            <w:t xml:space="preserve"> or </w:t>
          </w:r>
          <w:hyperlink r:id="rId7" w:history="1">
            <w:r w:rsidRPr="00683DAF">
              <w:rPr>
                <w:rStyle w:val="Hyperlink"/>
              </w:rPr>
              <w:t>10sena</w:t>
            </w:r>
            <w:r w:rsidRPr="00683DAF">
              <w:rPr>
                <w:rStyle w:val="Hyperlink"/>
              </w:rPr>
              <w:t>l</w:t>
            </w:r>
            <w:r w:rsidRPr="00683DAF">
              <w:rPr>
                <w:rStyle w:val="Hyperlink"/>
              </w:rPr>
              <w:t>es.org</w:t>
            </w:r>
          </w:hyperlink>
          <w:r>
            <w:t xml:space="preserve"> </w:t>
          </w:r>
        </w:sdtContent>
      </w:sdt>
      <w:r>
        <w:t>for Spanish speakers, to access tools and resources for talking about Alzheimer’s with their families, including conversation starters, a list of early signs and symptoms of Alzheimer's, a downloadable discussion guide and more.</w:t>
      </w:r>
    </w:p>
    <w:p w14:paraId="0000000B" w14:textId="452CAFBB" w:rsidR="00500372" w:rsidRDefault="00637020">
      <w:pPr>
        <w:spacing w:line="240" w:lineRule="auto"/>
      </w:pPr>
      <w:r>
        <w:t xml:space="preserve">By supporting these PSAs, you are helping people in our local community </w:t>
      </w:r>
      <w:sdt>
        <w:sdtPr>
          <w:tag w:val="goog_rdk_10"/>
          <w:id w:val="1260869983"/>
        </w:sdtPr>
        <w:sdtContent>
          <w:r>
            <w:t xml:space="preserve">detect </w:t>
          </w:r>
          <w:proofErr w:type="gramStart"/>
          <w:r>
            <w:t>Alzheimer‘</w:t>
          </w:r>
          <w:proofErr w:type="gramEnd"/>
          <w:r>
            <w:t>s and other dementias early on, which can lead to better quality of life and access to new treatments</w:t>
          </w:r>
        </w:sdtContent>
      </w:sdt>
      <w:r>
        <w:t xml:space="preserve">.  </w:t>
      </w:r>
    </w:p>
    <w:p w14:paraId="0000000C" w14:textId="77777777" w:rsidR="00500372" w:rsidRDefault="00637020">
      <w:pPr>
        <w:spacing w:line="240" w:lineRule="auto"/>
        <w:rPr>
          <w:color w:val="0000FF"/>
          <w:u w:val="single"/>
        </w:rPr>
      </w:pPr>
      <w:r>
        <w:t xml:space="preserve">Thank you in advance for your support. Please direct questions to myself or the Ad Council media team at </w:t>
      </w:r>
      <w:hyperlink r:id="rId8">
        <w:r>
          <w:rPr>
            <w:color w:val="0000FF"/>
            <w:u w:val="single"/>
          </w:rPr>
          <w:t>https://A</w:t>
        </w:r>
      </w:hyperlink>
      <w:r>
        <w:rPr>
          <w:color w:val="0000FF"/>
          <w:u w:val="single"/>
        </w:rPr>
        <w:t xml:space="preserve">dCouncil.org/Contact-Us. </w:t>
      </w:r>
    </w:p>
    <w:p w14:paraId="0000000D" w14:textId="77777777" w:rsidR="00500372" w:rsidRDefault="00637020">
      <w:pPr>
        <w:spacing w:line="240" w:lineRule="auto"/>
      </w:pPr>
      <w:r>
        <w:t xml:space="preserve">Sincerely, </w:t>
      </w:r>
    </w:p>
    <w:p w14:paraId="0000000E" w14:textId="77777777" w:rsidR="00500372" w:rsidRDefault="00637020">
      <w:r>
        <w:rPr>
          <w:highlight w:val="yellow"/>
          <w:u w:val="single"/>
        </w:rPr>
        <w:t xml:space="preserve">_       </w:t>
      </w:r>
      <w:r>
        <w:rPr>
          <w:b/>
          <w:highlight w:val="yellow"/>
          <w:u w:val="single"/>
        </w:rPr>
        <w:t xml:space="preserve">   [YOUR NAME]_</w:t>
      </w:r>
      <w:r>
        <w:rPr>
          <w:highlight w:val="yellow"/>
          <w:u w:val="single"/>
        </w:rPr>
        <w:t>______</w:t>
      </w:r>
    </w:p>
    <w:p w14:paraId="0000000F" w14:textId="77777777" w:rsidR="00500372" w:rsidRDefault="00500372"/>
    <w:sectPr w:rsidR="005003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72"/>
    <w:rsid w:val="00500372"/>
    <w:rsid w:val="00514962"/>
    <w:rsid w:val="00637020"/>
    <w:rsid w:val="00683DAF"/>
    <w:rsid w:val="006F656C"/>
    <w:rsid w:val="00B00845"/>
    <w:rsid w:val="00F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ACD1"/>
  <w15:docId w15:val="{8D80C9CD-FF4D-44F6-A1E7-4745BD4C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AC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23"/>
    <w:rPr>
      <w:b/>
      <w:bCs/>
      <w:sz w:val="20"/>
      <w:szCs w:val="20"/>
    </w:rPr>
  </w:style>
  <w:style w:type="paragraph" w:customStyle="1" w:styleId="Default">
    <w:name w:val="Default"/>
    <w:rsid w:val="0024647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3D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D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council.org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0senale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10signs.org/" TargetMode="External"/><Relationship Id="rId5" Type="http://schemas.openxmlformats.org/officeDocument/2006/relationships/hyperlink" Target="http://extremereach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W8Mt1DmfSKCiUF7GcTL28CTLg==">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Schlesinger</dc:creator>
  <cp:lastModifiedBy>Hannah Strashun</cp:lastModifiedBy>
  <cp:revision>3</cp:revision>
  <dcterms:created xsi:type="dcterms:W3CDTF">2024-09-05T20:53:00Z</dcterms:created>
  <dcterms:modified xsi:type="dcterms:W3CDTF">2024-09-05T20:58:00Z</dcterms:modified>
</cp:coreProperties>
</file>